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ac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220CEF" w:rsidTr="00220CEF">
        <w:tc>
          <w:tcPr>
            <w:tcW w:w="3792" w:type="dxa"/>
          </w:tcPr>
          <w:p w:rsidR="00220CEF" w:rsidRDefault="003A6EC4" w:rsidP="00220CE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 письму</w:t>
            </w:r>
          </w:p>
          <w:p w:rsidR="00220CEF" w:rsidRDefault="00660310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="00220CEF">
              <w:rPr>
                <w:rFonts w:ascii="Times New Roman" w:hAnsi="Times New Roman"/>
                <w:sz w:val="27"/>
                <w:szCs w:val="27"/>
              </w:rPr>
              <w:t>лавного врача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Новороссийского филиала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ФБУЗ «Центр гигиены и эпидемиологии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Краснодарском крае»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«___»______20__г.</w:t>
            </w:r>
          </w:p>
          <w:p w:rsidR="00220CEF" w:rsidRPr="004E62F9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_______________</w:t>
            </w:r>
          </w:p>
          <w:p w:rsidR="00220CEF" w:rsidRDefault="00220CEF" w:rsidP="00220CE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60310" w:rsidRDefault="00660310" w:rsidP="00660310">
      <w:pPr>
        <w:pStyle w:val="2"/>
        <w:shd w:val="clear" w:color="auto" w:fill="F4F4F4"/>
        <w:spacing w:before="0" w:beforeAutospacing="0" w:after="375" w:afterAutospacing="0"/>
        <w:jc w:val="center"/>
        <w:rPr>
          <w:rFonts w:ascii="Verdana" w:hAnsi="Verdana"/>
          <w:b w:val="0"/>
          <w:bCs w:val="0"/>
          <w:color w:val="4F5051"/>
          <w:sz w:val="38"/>
          <w:szCs w:val="38"/>
        </w:rPr>
      </w:pPr>
      <w:r>
        <w:rPr>
          <w:rFonts w:ascii="Verdana" w:hAnsi="Verdana"/>
          <w:b w:val="0"/>
          <w:bCs w:val="0"/>
          <w:color w:val="4F5051"/>
          <w:sz w:val="38"/>
          <w:szCs w:val="38"/>
        </w:rPr>
        <w:t>Горячая линия</w:t>
      </w:r>
      <w:r>
        <w:rPr>
          <w:rFonts w:ascii="Verdana" w:hAnsi="Verdana"/>
          <w:b w:val="0"/>
          <w:bCs w:val="0"/>
          <w:color w:val="4F5051"/>
          <w:sz w:val="38"/>
          <w:szCs w:val="38"/>
        </w:rPr>
        <w:t xml:space="preserve"> по туристическим</w:t>
      </w:r>
      <w:r>
        <w:rPr>
          <w:rFonts w:ascii="Verdana" w:hAnsi="Verdana"/>
          <w:b w:val="0"/>
          <w:bCs w:val="0"/>
          <w:color w:val="4F5051"/>
          <w:sz w:val="38"/>
          <w:szCs w:val="38"/>
        </w:rPr>
        <w:t xml:space="preserve"> услугам и инфекционным угрозам</w:t>
      </w:r>
    </w:p>
    <w:p w:rsidR="00660310" w:rsidRDefault="00660310" w:rsidP="00660310">
      <w:pPr>
        <w:shd w:val="clear" w:color="auto" w:fill="F4F4F4"/>
        <w:jc w:val="center"/>
        <w:rPr>
          <w:rFonts w:ascii="Verdana" w:hAnsi="Verdana"/>
          <w:color w:val="4F5051"/>
          <w:sz w:val="23"/>
          <w:szCs w:val="23"/>
        </w:rPr>
      </w:pPr>
      <w:r>
        <w:rPr>
          <w:rFonts w:ascii="Verdana" w:hAnsi="Verdana"/>
          <w:noProof/>
          <w:color w:val="4F5051"/>
          <w:sz w:val="23"/>
          <w:szCs w:val="23"/>
        </w:rPr>
        <w:drawing>
          <wp:inline distT="0" distB="0" distL="0" distR="0">
            <wp:extent cx="2828925" cy="2057400"/>
            <wp:effectExtent l="0" t="0" r="9525" b="0"/>
            <wp:docPr id="2" name="Рисунок 2" descr="О проведении горячей линии по туристическим услугам и инфекционным угроз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оведении горячей линии по туристическим услугам и инфекционным угрозам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sz w:val="22"/>
          <w:szCs w:val="22"/>
        </w:rPr>
        <w:t>В период с 22</w:t>
      </w:r>
      <w:r w:rsidRPr="00660310">
        <w:rPr>
          <w:rFonts w:ascii="Verdana" w:hAnsi="Verdana"/>
          <w:sz w:val="22"/>
          <w:szCs w:val="22"/>
        </w:rPr>
        <w:t xml:space="preserve"> июня по 1 июля 2022 года ФБУЗ «Центр гигиены и эпидемиологии в Краснодарском крае» проводит «горячую линию» по туристическим услугам и инфекционным угрозам за рубежом</w:t>
      </w:r>
      <w:r w:rsidRPr="00660310">
        <w:rPr>
          <w:rFonts w:ascii="Verdana" w:hAnsi="Verdana"/>
          <w:b/>
          <w:bCs/>
          <w:sz w:val="22"/>
          <w:szCs w:val="22"/>
        </w:rPr>
        <w:t>.</w:t>
      </w:r>
    </w:p>
    <w:p w:rsidR="00660310" w:rsidRPr="00660310" w:rsidRDefault="00660310" w:rsidP="00660310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sz w:val="22"/>
          <w:szCs w:val="22"/>
        </w:rPr>
        <w:t>Вы можете получить консультации по объявленной тематике по следующим направлениям:</w:t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sz w:val="22"/>
          <w:szCs w:val="22"/>
        </w:rPr>
        <w:t xml:space="preserve"> - </w:t>
      </w:r>
      <w:proofErr w:type="gramStart"/>
      <w:r w:rsidRPr="00660310">
        <w:rPr>
          <w:rFonts w:ascii="Verdana" w:hAnsi="Verdana"/>
          <w:sz w:val="22"/>
          <w:szCs w:val="22"/>
        </w:rPr>
        <w:t>по  эпидемиологической</w:t>
      </w:r>
      <w:proofErr w:type="gramEnd"/>
      <w:r w:rsidRPr="00660310">
        <w:rPr>
          <w:rFonts w:ascii="Verdana" w:hAnsi="Verdana"/>
          <w:sz w:val="22"/>
          <w:szCs w:val="22"/>
        </w:rPr>
        <w:t xml:space="preserve"> ситуации за рубежом, правилах безопасного поведения на отдыхе– </w:t>
      </w:r>
      <w:r w:rsidRPr="00660310">
        <w:rPr>
          <w:rFonts w:ascii="Verdana" w:hAnsi="Verdana"/>
          <w:b/>
          <w:bCs/>
          <w:sz w:val="22"/>
          <w:szCs w:val="22"/>
        </w:rPr>
        <w:t>8 (861</w:t>
      </w:r>
      <w:r w:rsidRPr="00660310">
        <w:rPr>
          <w:rFonts w:ascii="Verdana" w:hAnsi="Verdana"/>
          <w:b/>
          <w:bCs/>
          <w:sz w:val="22"/>
          <w:szCs w:val="22"/>
        </w:rPr>
        <w:t xml:space="preserve">41) 5-75-07, 3-22-14. </w:t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sz w:val="22"/>
          <w:szCs w:val="22"/>
        </w:rPr>
        <w:t>- по вопросам защиты прав потребителей</w:t>
      </w:r>
      <w:r w:rsidRPr="00660310">
        <w:rPr>
          <w:rFonts w:ascii="Verdana" w:hAnsi="Verdana"/>
          <w:sz w:val="22"/>
          <w:szCs w:val="22"/>
          <w:u w:val="single"/>
        </w:rPr>
        <w:t>:</w:t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i/>
          <w:iCs/>
          <w:sz w:val="22"/>
          <w:szCs w:val="22"/>
        </w:rPr>
        <w:t xml:space="preserve">- на личном приеме по </w:t>
      </w:r>
      <w:r w:rsidRPr="00660310">
        <w:rPr>
          <w:rFonts w:ascii="Verdana" w:hAnsi="Verdana"/>
          <w:i/>
          <w:iCs/>
          <w:sz w:val="22"/>
          <w:szCs w:val="22"/>
        </w:rPr>
        <w:t xml:space="preserve">адресу: </w:t>
      </w:r>
      <w:proofErr w:type="spellStart"/>
      <w:r w:rsidRPr="00660310">
        <w:rPr>
          <w:rFonts w:ascii="Verdana" w:hAnsi="Verdana"/>
          <w:i/>
          <w:iCs/>
          <w:sz w:val="22"/>
          <w:szCs w:val="22"/>
        </w:rPr>
        <w:t>г.Геленджик</w:t>
      </w:r>
      <w:proofErr w:type="spellEnd"/>
      <w:r w:rsidRPr="00660310">
        <w:rPr>
          <w:rFonts w:ascii="Verdana" w:hAnsi="Verdana"/>
          <w:i/>
          <w:iCs/>
          <w:sz w:val="22"/>
          <w:szCs w:val="22"/>
        </w:rPr>
        <w:t xml:space="preserve">, </w:t>
      </w:r>
      <w:proofErr w:type="spellStart"/>
      <w:r w:rsidRPr="00660310">
        <w:rPr>
          <w:rFonts w:ascii="Verdana" w:hAnsi="Verdana"/>
          <w:i/>
          <w:iCs/>
          <w:sz w:val="22"/>
          <w:szCs w:val="22"/>
        </w:rPr>
        <w:t>ул.Мичурина</w:t>
      </w:r>
      <w:proofErr w:type="spellEnd"/>
      <w:r w:rsidRPr="00660310">
        <w:rPr>
          <w:rFonts w:ascii="Verdana" w:hAnsi="Verdana"/>
          <w:i/>
          <w:iCs/>
          <w:sz w:val="22"/>
          <w:szCs w:val="22"/>
        </w:rPr>
        <w:t>, д.16</w:t>
      </w:r>
      <w:r w:rsidRPr="00660310">
        <w:rPr>
          <w:rFonts w:ascii="Verdana" w:hAnsi="Verdana"/>
          <w:i/>
          <w:iCs/>
          <w:sz w:val="22"/>
          <w:szCs w:val="22"/>
        </w:rPr>
        <w:t>;</w:t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i/>
          <w:iCs/>
          <w:sz w:val="22"/>
          <w:szCs w:val="22"/>
        </w:rPr>
        <w:t>- по телефонам консультационного центра для потребителей </w:t>
      </w:r>
      <w:r w:rsidRPr="00660310">
        <w:rPr>
          <w:rFonts w:ascii="Verdana" w:hAnsi="Verdana"/>
          <w:b/>
          <w:bCs/>
          <w:sz w:val="22"/>
          <w:szCs w:val="22"/>
        </w:rPr>
        <w:t xml:space="preserve">8 (86141) </w:t>
      </w:r>
      <w:r w:rsidRPr="00660310">
        <w:rPr>
          <w:rFonts w:ascii="Verdana" w:hAnsi="Verdana"/>
          <w:b/>
          <w:bCs/>
          <w:sz w:val="22"/>
          <w:szCs w:val="22"/>
        </w:rPr>
        <w:t xml:space="preserve">                        </w:t>
      </w:r>
      <w:r w:rsidRPr="00660310">
        <w:rPr>
          <w:rFonts w:ascii="Verdana" w:hAnsi="Verdana"/>
          <w:b/>
          <w:bCs/>
          <w:sz w:val="22"/>
          <w:szCs w:val="22"/>
        </w:rPr>
        <w:t>3-17-46, 5-76-23</w:t>
      </w:r>
      <w:r w:rsidRPr="00660310">
        <w:rPr>
          <w:rFonts w:ascii="Verdana" w:hAnsi="Verdana"/>
          <w:i/>
          <w:iCs/>
          <w:sz w:val="22"/>
          <w:szCs w:val="22"/>
        </w:rPr>
        <w:t>; (по</w:t>
      </w:r>
      <w:r w:rsidRPr="00660310">
        <w:rPr>
          <w:rFonts w:ascii="Verdana" w:hAnsi="Verdana"/>
          <w:i/>
          <w:iCs/>
          <w:sz w:val="22"/>
          <w:szCs w:val="22"/>
        </w:rPr>
        <w:t>недельник – пятница с 9-00 до 16</w:t>
      </w:r>
      <w:r w:rsidRPr="00660310">
        <w:rPr>
          <w:rFonts w:ascii="Verdana" w:hAnsi="Verdana"/>
          <w:i/>
          <w:iCs/>
          <w:sz w:val="22"/>
          <w:szCs w:val="22"/>
        </w:rPr>
        <w:t>-00);</w:t>
      </w:r>
      <w:r w:rsidRPr="00660310">
        <w:rPr>
          <w:rFonts w:ascii="Verdana" w:hAnsi="Verdana"/>
          <w:i/>
          <w:iCs/>
          <w:sz w:val="22"/>
          <w:szCs w:val="22"/>
        </w:rPr>
        <w:t xml:space="preserve"> </w:t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i/>
          <w:iCs/>
          <w:sz w:val="22"/>
          <w:szCs w:val="22"/>
        </w:rPr>
        <w:t>- путем дистанционного консультирования (электронный адрес</w:t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hyperlink r:id="rId9" w:history="1">
        <w:hyperlink r:id="rId10" w:history="1">
          <w:r w:rsidRPr="00660310">
            <w:rPr>
              <w:rStyle w:val="a4"/>
              <w:rFonts w:ascii="Verdana" w:hAnsi="Verdana"/>
              <w:color w:val="auto"/>
              <w:sz w:val="22"/>
              <w:szCs w:val="22"/>
            </w:rPr>
            <w:t>bses-nvrsk@mail.ru</w:t>
          </w:r>
        </w:hyperlink>
        <w:r w:rsidRPr="00660310">
          <w:rPr>
            <w:rStyle w:val="a4"/>
            <w:rFonts w:ascii="Verdana" w:hAnsi="Verdana"/>
            <w:i/>
            <w:iCs/>
            <w:color w:val="auto"/>
            <w:sz w:val="22"/>
            <w:szCs w:val="22"/>
          </w:rPr>
          <w:t>/</w:t>
        </w:r>
      </w:hyperlink>
      <w:r w:rsidRPr="00660310">
        <w:rPr>
          <w:rFonts w:ascii="Verdana" w:hAnsi="Verdana"/>
          <w:i/>
          <w:iCs/>
          <w:sz w:val="22"/>
          <w:szCs w:val="22"/>
        </w:rPr>
        <w:t> с пометкой</w:t>
      </w:r>
      <w:r w:rsidRPr="00660310">
        <w:rPr>
          <w:rFonts w:ascii="Verdana" w:hAnsi="Verdana"/>
          <w:i/>
          <w:iCs/>
          <w:sz w:val="22"/>
          <w:szCs w:val="22"/>
        </w:rPr>
        <w:t xml:space="preserve"> «Интернет консультации по защите прав потребителей»)</w:t>
      </w:r>
      <w:r w:rsidRPr="00660310">
        <w:rPr>
          <w:rFonts w:ascii="Verdana" w:hAnsi="Verdana"/>
          <w:i/>
          <w:iCs/>
          <w:sz w:val="22"/>
          <w:szCs w:val="22"/>
        </w:rPr>
        <w:t xml:space="preserve"> </w:t>
      </w:r>
    </w:p>
    <w:p w:rsidR="00660310" w:rsidRPr="00660310" w:rsidRDefault="00660310" w:rsidP="00660310">
      <w:pPr>
        <w:pStyle w:val="a5"/>
        <w:shd w:val="clear" w:color="auto" w:fill="F4F4F4"/>
        <w:spacing w:before="0" w:beforeAutospacing="0" w:after="0" w:afterAutospacing="0"/>
        <w:ind w:firstLine="375"/>
        <w:jc w:val="both"/>
        <w:rPr>
          <w:rFonts w:ascii="Verdana" w:hAnsi="Verdana"/>
          <w:sz w:val="22"/>
          <w:szCs w:val="22"/>
        </w:rPr>
      </w:pPr>
      <w:r w:rsidRPr="00660310">
        <w:rPr>
          <w:rFonts w:ascii="Verdana" w:hAnsi="Verdana"/>
          <w:b/>
          <w:bCs/>
          <w:sz w:val="22"/>
          <w:szCs w:val="22"/>
        </w:rPr>
        <w:t> </w:t>
      </w:r>
      <w:r w:rsidRPr="00660310">
        <w:rPr>
          <w:rFonts w:ascii="Verdana" w:hAnsi="Verdana"/>
          <w:sz w:val="22"/>
          <w:szCs w:val="22"/>
        </w:rPr>
        <w:t xml:space="preserve">Несмотря на отмену ограничений во многих странах, проблема заболеваемости новой коронавирусной инфекцией остается актуальной. Чтобы выбрать для себя оптимальную форму защиты от </w:t>
      </w:r>
      <w:proofErr w:type="spellStart"/>
      <w:r w:rsidRPr="00660310">
        <w:rPr>
          <w:rFonts w:ascii="Verdana" w:hAnsi="Verdana"/>
          <w:sz w:val="22"/>
          <w:szCs w:val="22"/>
        </w:rPr>
        <w:t>коронавируса</w:t>
      </w:r>
      <w:proofErr w:type="spellEnd"/>
      <w:r w:rsidRPr="00660310">
        <w:rPr>
          <w:rFonts w:ascii="Verdana" w:hAnsi="Verdana"/>
          <w:sz w:val="22"/>
          <w:szCs w:val="22"/>
        </w:rPr>
        <w:t>, необходимо ознакомиться с рекомендациями Роспотребнадзора и Всемирной организации здравоохранения, основные из которых: тестирование на COVID-19, использование средств защиты органов дыхания, избегание мест массового скопления людей и</w:t>
      </w:r>
      <w:bookmarkStart w:id="0" w:name="_GoBack"/>
      <w:bookmarkEnd w:id="0"/>
      <w:r w:rsidRPr="00660310">
        <w:rPr>
          <w:rFonts w:ascii="Verdana" w:hAnsi="Verdana"/>
          <w:sz w:val="22"/>
          <w:szCs w:val="22"/>
        </w:rPr>
        <w:t xml:space="preserve"> соблюдение физической дистанции, а также вакцинация.</w:t>
      </w:r>
    </w:p>
    <w:p w:rsidR="004C1612" w:rsidRPr="00660310" w:rsidRDefault="00660310" w:rsidP="00660310">
      <w:pPr>
        <w:shd w:val="clear" w:color="auto" w:fill="F4F4F4"/>
        <w:jc w:val="both"/>
        <w:rPr>
          <w:rFonts w:ascii="Verdana" w:hAnsi="Verdana"/>
        </w:rPr>
      </w:pPr>
      <w:r w:rsidRPr="00660310">
        <w:rPr>
          <w:rFonts w:ascii="Verdana" w:hAnsi="Verdana"/>
        </w:rPr>
        <w:t>В связи с неблагополучной ситуацией по оспе обезьян в ряде зарубежных стран также необходимо уточнять эпидемиологическую обстановку при планировании путешествий.</w:t>
      </w:r>
    </w:p>
    <w:sectPr w:rsidR="004C1612" w:rsidRPr="00660310" w:rsidSect="00220CEF">
      <w:headerReference w:type="default" r:id="rId11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FC" w:rsidRDefault="00D44EFC" w:rsidP="00E4530A">
      <w:pPr>
        <w:spacing w:after="0" w:line="240" w:lineRule="auto"/>
      </w:pPr>
      <w:r>
        <w:separator/>
      </w:r>
    </w:p>
  </w:endnote>
  <w:endnote w:type="continuationSeparator" w:id="0">
    <w:p w:rsidR="00D44EFC" w:rsidRDefault="00D44EFC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FC" w:rsidRDefault="00D44EFC" w:rsidP="00E4530A">
      <w:pPr>
        <w:spacing w:after="0" w:line="240" w:lineRule="auto"/>
      </w:pPr>
      <w:r>
        <w:separator/>
      </w:r>
    </w:p>
  </w:footnote>
  <w:footnote w:type="continuationSeparator" w:id="0">
    <w:p w:rsidR="00D44EFC" w:rsidRDefault="00D44EFC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3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185A9E"/>
    <w:rsid w:val="001A60FF"/>
    <w:rsid w:val="001B2D09"/>
    <w:rsid w:val="001E3152"/>
    <w:rsid w:val="00220CEF"/>
    <w:rsid w:val="002309ED"/>
    <w:rsid w:val="00273051"/>
    <w:rsid w:val="002970F4"/>
    <w:rsid w:val="003165A1"/>
    <w:rsid w:val="00316EF4"/>
    <w:rsid w:val="00352232"/>
    <w:rsid w:val="00373582"/>
    <w:rsid w:val="003A6EC4"/>
    <w:rsid w:val="00460AF7"/>
    <w:rsid w:val="00461FCE"/>
    <w:rsid w:val="004956AF"/>
    <w:rsid w:val="004C1612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0310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3E62"/>
    <w:rsid w:val="00857099"/>
    <w:rsid w:val="00895EFF"/>
    <w:rsid w:val="008A2FEB"/>
    <w:rsid w:val="008C268D"/>
    <w:rsid w:val="00926AE6"/>
    <w:rsid w:val="009D2AC8"/>
    <w:rsid w:val="00A07B70"/>
    <w:rsid w:val="00A77DDE"/>
    <w:rsid w:val="00B034E8"/>
    <w:rsid w:val="00B77B5D"/>
    <w:rsid w:val="00BA5262"/>
    <w:rsid w:val="00BF7F02"/>
    <w:rsid w:val="00C14F72"/>
    <w:rsid w:val="00CB58EF"/>
    <w:rsid w:val="00CE4ACE"/>
    <w:rsid w:val="00D44EFC"/>
    <w:rsid w:val="00E03120"/>
    <w:rsid w:val="00E4530A"/>
    <w:rsid w:val="00E568D6"/>
    <w:rsid w:val="00E83C2A"/>
    <w:rsid w:val="00E95359"/>
    <w:rsid w:val="00F15905"/>
    <w:rsid w:val="00F315B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D4C"/>
  <w15:docId w15:val="{4391D555-6241-440C-A46F-8D30130D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es-nv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e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0BE3CA-C590-484E-994B-78FCE255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2</cp:revision>
  <cp:lastPrinted>2021-06-21T06:27:00Z</cp:lastPrinted>
  <dcterms:created xsi:type="dcterms:W3CDTF">2022-06-23T09:06:00Z</dcterms:created>
  <dcterms:modified xsi:type="dcterms:W3CDTF">2022-06-23T09:06:00Z</dcterms:modified>
</cp:coreProperties>
</file>